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F0F" w:rsidRPr="00B8352C" w:rsidP="00757F0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№ 5-</w:t>
      </w:r>
      <w:r w:rsidRPr="00B8352C" w:rsidR="00D4203F">
        <w:rPr>
          <w:rFonts w:ascii="Times New Roman" w:eastAsia="Times New Roman" w:hAnsi="Times New Roman" w:cs="Times New Roman"/>
          <w:sz w:val="26"/>
          <w:szCs w:val="26"/>
          <w:lang w:eastAsia="ru-RU"/>
        </w:rPr>
        <w:t>114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-2109/202</w:t>
      </w:r>
      <w:r w:rsidRPr="00B8352C" w:rsidR="00D4203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757F0F" w:rsidRPr="00B8352C" w:rsidP="00D4203F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B8352C">
        <w:rPr>
          <w:rFonts w:ascii="Times New Roman" w:hAnsi="Times New Roman" w:cs="Times New Roman"/>
          <w:bCs/>
          <w:sz w:val="26"/>
          <w:szCs w:val="26"/>
        </w:rPr>
        <w:t>86MS0049-01-2026-000122-70</w:t>
      </w:r>
    </w:p>
    <w:p w:rsidR="00D4203F" w:rsidRPr="00B8352C" w:rsidP="00757F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7F0F" w:rsidRPr="00B8352C" w:rsidP="00757F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757F0F" w:rsidRPr="00B8352C" w:rsidP="00757F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757F0F" w:rsidRPr="00B8352C" w:rsidP="00757F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7F0F" w:rsidRPr="00B8352C" w:rsidP="00757F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B8352C" w:rsidR="00D42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января 2026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</w:t>
      </w:r>
      <w:r w:rsidRPr="00B8352C" w:rsidR="00D42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Нижневартовск</w:t>
      </w:r>
    </w:p>
    <w:p w:rsidR="00757F0F" w:rsidRPr="00B8352C" w:rsidP="00757F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7 Нижневартовского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Нижневартовска Ханты-Мансийского автономного округа – Югры Вакар Екатерина Александровна, исполняющий обязанности мирового судьи судебного участка № 9 Нижневартовского судебного района города окружного значения Н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ижневартовска Ханты-Мансийского автономного округа – Югры, 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находящийся по адресу: ХМАО – Югра, г. Нижневартовск, </w:t>
      </w:r>
      <w:r w:rsidRPr="00B8352C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ул. Нефтяников, 6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рассмотрев материалы по делу об административном правонарушении в отношении: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Акционерное общество «Управляющая компания №1» (далее АО «УК № 1»), ИНН 8603162969 ОГРН 1098603002024, адрес: 628606, ХМАО - Югра, г. Нижневартовск, ул. Омская, д. 12А,  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7F0F" w:rsidRPr="00B8352C" w:rsidP="00757F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757F0F" w:rsidRPr="00B8352C" w:rsidP="00757F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«УК № 1» не выполнило в установленный срок – </w:t>
      </w:r>
      <w:r w:rsidRPr="00B8352C" w:rsidR="00D4203F">
        <w:rPr>
          <w:rFonts w:ascii="Times New Roman" w:eastAsia="Times New Roman" w:hAnsi="Times New Roman" w:cs="Times New Roman"/>
          <w:sz w:val="26"/>
          <w:szCs w:val="26"/>
          <w:lang w:eastAsia="ru-RU"/>
        </w:rPr>
        <w:t>10 ноября 2025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Пред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писани</w:t>
      </w:r>
      <w:r w:rsidRPr="00B8352C" w:rsidR="00D4203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государственного жилищного инспектора Нижневартовского отдела инспектирования Службы жилищного и строительного надзора ХМАО – Югры № 27.08-Пр-КНО-</w:t>
      </w:r>
      <w:r w:rsidRPr="00B8352C" w:rsidR="00D4203F">
        <w:rPr>
          <w:rFonts w:ascii="Times New Roman" w:eastAsia="Times New Roman" w:hAnsi="Times New Roman" w:cs="Times New Roman"/>
          <w:sz w:val="26"/>
          <w:szCs w:val="26"/>
          <w:lang w:eastAsia="ru-RU"/>
        </w:rPr>
        <w:t>409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B8352C" w:rsidR="00D4203F">
        <w:rPr>
          <w:rFonts w:ascii="Times New Roman" w:eastAsia="Times New Roman" w:hAnsi="Times New Roman" w:cs="Times New Roman"/>
          <w:sz w:val="26"/>
          <w:szCs w:val="26"/>
          <w:lang w:eastAsia="ru-RU"/>
        </w:rPr>
        <w:t>18.08.2025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осуществляющего региональный государственный лицензионный контроль в сфере осуществ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ления предпринимательской деятельности по управлению многоквартирными домами,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именно: </w:t>
      </w:r>
    </w:p>
    <w:p w:rsidR="00E47EF3" w:rsidRPr="00B8352C" w:rsidP="00757F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2C">
        <w:rPr>
          <w:rFonts w:ascii="Times New Roman" w:hAnsi="Times New Roman" w:cs="Times New Roman"/>
          <w:sz w:val="26"/>
          <w:szCs w:val="26"/>
        </w:rPr>
        <w:t xml:space="preserve">- АО «УК №1» в многоквартирном доме по адресу: г.Нижневартовск, ул. </w:t>
      </w:r>
      <w:r w:rsidRPr="00B8352C" w:rsidR="00C50347">
        <w:rPr>
          <w:rFonts w:ascii="Times New Roman" w:hAnsi="Times New Roman" w:cs="Times New Roman"/>
          <w:sz w:val="26"/>
          <w:szCs w:val="26"/>
        </w:rPr>
        <w:t>Ленина, дом 34</w:t>
      </w:r>
      <w:r w:rsidRPr="00B8352C">
        <w:rPr>
          <w:rFonts w:ascii="Times New Roman" w:hAnsi="Times New Roman" w:cs="Times New Roman"/>
          <w:sz w:val="26"/>
          <w:szCs w:val="26"/>
        </w:rPr>
        <w:t xml:space="preserve"> не устранены повреждения участков стеновых панелей с обнажённой арматурой;  не</w:t>
      </w:r>
      <w:r w:rsidRPr="00B8352C">
        <w:rPr>
          <w:rFonts w:ascii="Times New Roman" w:hAnsi="Times New Roman" w:cs="Times New Roman"/>
          <w:sz w:val="26"/>
          <w:szCs w:val="26"/>
        </w:rPr>
        <w:t xml:space="preserve"> выполнены работы по оштукатуриванию участков цементно-песчаным раствором; не устранены повреждения герметизации межпанельных стыков ( на стенах от цокольной части до чердака по периметру МКД).</w:t>
      </w:r>
    </w:p>
    <w:p w:rsidR="003A0EC9" w:rsidRPr="005E7C90" w:rsidP="003A0EC9">
      <w:pPr>
        <w:pStyle w:val="NoSpacing"/>
        <w:ind w:firstLine="567"/>
        <w:jc w:val="both"/>
        <w:rPr>
          <w:color w:val="FF0000"/>
          <w:sz w:val="26"/>
          <w:szCs w:val="26"/>
        </w:rPr>
      </w:pPr>
      <w:r w:rsidRPr="005E7C90">
        <w:rPr>
          <w:color w:val="FF0000"/>
          <w:sz w:val="26"/>
          <w:szCs w:val="26"/>
        </w:rPr>
        <w:t>На рассмотрение административного материала законный представи</w:t>
      </w:r>
      <w:r w:rsidRPr="005E7C90">
        <w:rPr>
          <w:color w:val="FF0000"/>
          <w:sz w:val="26"/>
          <w:szCs w:val="26"/>
        </w:rPr>
        <w:t xml:space="preserve">тель  АО «УК № 1» не явился, о времени и месте рассмотрения административного материала уведомлен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6"/>
          <w:szCs w:val="26"/>
        </w:rPr>
        <w:t>ФИО</w:t>
      </w:r>
      <w:r w:rsidRPr="005E7C90">
        <w:rPr>
          <w:color w:val="FF0000"/>
          <w:sz w:val="26"/>
          <w:szCs w:val="26"/>
        </w:rPr>
        <w:t>. мировому судье не поступа</w:t>
      </w:r>
      <w:r w:rsidRPr="005E7C90">
        <w:rPr>
          <w:color w:val="FF0000"/>
          <w:sz w:val="26"/>
          <w:szCs w:val="26"/>
        </w:rPr>
        <w:t>ло.</w:t>
      </w:r>
    </w:p>
    <w:p w:rsidR="003A0EC9" w:rsidRPr="003A0EC9" w:rsidP="003A0EC9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A0EC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соответствии с ч. 2 ст. 25.1 Кодекса РФ об АП мировой судья считает возможным рассмотреть дело в отсутствие законного представителя </w:t>
      </w:r>
      <w:r w:rsidRPr="005E7C90" w:rsidR="005E7C9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АО «УК № 1»</w:t>
      </w:r>
      <w:r w:rsidRPr="003A0EC9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,</w:t>
      </w:r>
      <w:r w:rsidRPr="003A0EC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не просившего об отложении рассмотрения дела.</w:t>
      </w:r>
    </w:p>
    <w:p w:rsidR="003A0EC9" w:rsidRPr="005E7C90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E7C9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На рассмотрение административного материала должностное лицо административного органа не явился, извещен надлежащим образом, просил рассмотреть дело в его отсутствие. 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исследовав следующие доказательства по делу: </w:t>
      </w:r>
    </w:p>
    <w:p w:rsidR="009B4798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административном правонарушении № 08-08/001 от 12.01.2026, составленный в присутствии представителя АО «УК №1» начальника ПТО АО «УК №1»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-телефонограмму от 23.12.2025 о явке на составление протокола об АП;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-отчет о доставке;</w:t>
      </w:r>
    </w:p>
    <w:p w:rsidR="009B4798" w:rsidRPr="00B8352C" w:rsidP="009B4798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-предписание №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27.08-Пр-КНО-409 государственного жилищного инспектора Нижневартовского отдела инспектирования Службы жилищного и строительного надзора ХМАО – Югры от 18.08.2025, со сроком его исполнения – не позднее 10.11.2025;</w:t>
      </w:r>
    </w:p>
    <w:p w:rsidR="009B4798" w:rsidRPr="00B8352C" w:rsidP="009B4798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-акт инспекционного визита от 23.12.2025;</w:t>
      </w:r>
    </w:p>
    <w:p w:rsidR="009B4798" w:rsidRPr="00B8352C" w:rsidP="009B4798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-акт о предоставлении письменного объяснения от 23.12.2025;</w:t>
      </w:r>
    </w:p>
    <w:p w:rsidR="009B4798" w:rsidRPr="00B8352C" w:rsidP="009B4798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-протокол осмотра от 23.12.2025;</w:t>
      </w:r>
    </w:p>
    <w:p w:rsidR="009B4798" w:rsidRPr="00B8352C" w:rsidP="009B4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-фотоматериал;</w:t>
      </w:r>
    </w:p>
    <w:p w:rsidR="009B4798" w:rsidRPr="00B8352C" w:rsidP="009B4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-Решение о проведении инспекционного визита от 11.12.2025;</w:t>
      </w:r>
    </w:p>
    <w:p w:rsidR="009B4798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 № 1 общего собрания собственников жилых и нежилых помещений д. 34, расположенн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по адресу: г. Нижневартовске, ул. Ленина от 13.01.2016. </w:t>
      </w:r>
    </w:p>
    <w:p w:rsidR="009B4798" w:rsidRPr="00B8352C" w:rsidP="009B4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-Договор управления МКД;</w:t>
      </w:r>
    </w:p>
    <w:p w:rsidR="009B4798" w:rsidRPr="00B8352C" w:rsidP="009B4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копию лицензии </w:t>
      </w:r>
      <w:r w:rsidRPr="00B8352C" w:rsidR="00B1606F">
        <w:rPr>
          <w:rFonts w:ascii="Times New Roman" w:eastAsia="Times New Roman" w:hAnsi="Times New Roman" w:cs="Times New Roman"/>
          <w:sz w:val="26"/>
          <w:szCs w:val="26"/>
          <w:lang w:eastAsia="ru-RU"/>
        </w:rPr>
        <w:t>№ 24 от 09.04.2015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осуществление </w:t>
      </w:r>
      <w:r w:rsidRPr="00B8352C" w:rsidR="00B1606F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«Управляющая компания №1» предпринимательской деятельности по управлению многоквартирными домами;</w:t>
      </w:r>
      <w:r w:rsidRPr="00B8352C" w:rsidR="00B16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B4798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выписку из 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реестра лицензий;</w:t>
      </w:r>
    </w:p>
    <w:p w:rsidR="00B1606F" w:rsidRPr="00B8352C" w:rsidP="00B16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-копию Устава АО «УК № 1»;</w:t>
      </w:r>
    </w:p>
    <w:p w:rsidR="00B1606F" w:rsidRPr="00B8352C" w:rsidP="00B16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выписку из ЕГРЮЛ,</w:t>
      </w:r>
    </w:p>
    <w:p w:rsidR="00757F0F" w:rsidRPr="00B8352C" w:rsidP="00757F0F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 к следующему.</w:t>
      </w:r>
    </w:p>
    <w:p w:rsidR="00757F0F" w:rsidRPr="00B8352C" w:rsidP="00757F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24 статьи 19.5 Кодекса Российской Федерации об административных правонарушениях н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евыполнение или ненадлежащее выполнение в установленный срок 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законного предписания органа, осуществляющего региональный государственный жилищный надзор, в том числе лицензионный контроль в сфере осуществления предпринимательской деятельности по управлению многоквартирными домами, об устранении нарушений лицензионных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требований, за исключением случаев, предусмотренных </w:t>
      </w:r>
      <w:hyperlink r:id="rId4" w:anchor="dst104487" w:history="1">
        <w:r w:rsidRPr="00B8352C">
          <w:rPr>
            <w:rFonts w:ascii="Times New Roman" w:eastAsia="Times New Roman" w:hAnsi="Times New Roman" w:cs="Times New Roman"/>
            <w:color w:val="1A0DAB"/>
            <w:sz w:val="26"/>
            <w:szCs w:val="26"/>
            <w:u w:val="single"/>
            <w:lang w:eastAsia="ru-RU"/>
          </w:rPr>
          <w:t>частью 24.1</w:t>
        </w:r>
      </w:hyperlink>
      <w:r w:rsidRPr="00B8352C" w:rsidR="00B160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настоящей статьи, 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влечет наложение административного штрафа на 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должностных лиц в размере от пятидесяти тысяч до ста тысяч рублей или дисквалификацию на срок до трех лет; на юридических лиц - от двухсот тысяч до трехсот тысяч рублей.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пункта 51 части 1 статьи 12 Федерального закона от 4 мая 2011 г. N 99-ФЗ «О лиц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ензировании отдельных видов деятельности» (далее - Закон о лицензировании) предпринимательская деятельность по управлению многоквартирными домами подлежит лицензированию.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части 1 статьи 8 названного Федерального закона лицензионные требования уста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навливаются положениями о лицензировании конкретных видов деятельности, утверждаемыми Правительством Российской Федерации.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лицензировании предпринимательской деятельности по управлению многоквартирными домами утверждено постановлением Правитель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ства Российской Федерации от 28 октября 2014 г. N 1110 (далее - Положение о лицензировании предпринимательской деятельности по управлению многоквартирными домами).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В соответствии с подпунктами «а» и «б» п. 3 Положения о лицензировании лицензионными требова</w:t>
      </w:r>
      <w:r w:rsidRPr="00B8352C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ниями к лицензиату помимо требований, предусмотренных пунк</w:t>
      </w:r>
      <w:r w:rsidRPr="00B8352C" w:rsidR="00F813A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тами 1 - 6.1 ч. 1 ст. 193 ЖК РФ,</w:t>
      </w:r>
      <w:r w:rsidRPr="00B8352C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являются следующие требования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а) соблюдение требований, предусмотренных частью 2.3 статьи 161 Жилищного кодекса Российской Федерации;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исполнение обязанностей по 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 управления многоквартирным домом, предусмотренных частью 2 статьи 162 Жилищного кодекса Российской Федерации;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2.3 статьи 161 Жилищного кодекса Российской Федерации установлено, что при управлении многоквартирным домом управляющей организаци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ей, она несет 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перед собственниками помещений в многоквартирном доме, в частности,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доме.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части 2 статьи 162 Жилищного кодекса Российской Федерации по договору управления многоквартирны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м домом управляющая организация по заданию собственников помещений в многоквартирном доме в течение согласованного срока за плату обязуется выполнять работы и (или) оказывать услуги, в том числе по управлению многоквартирным домом, оказывать услуги и выпол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нять работы по надлежащему содержанию и ремонту общего имущества в таком доме.</w:t>
      </w:r>
    </w:p>
    <w:p w:rsidR="008152CF" w:rsidRPr="00B8352C" w:rsidP="008152CF">
      <w:pPr>
        <w:spacing w:after="0" w:line="274" w:lineRule="exact"/>
        <w:ind w:left="20" w:right="20" w:firstLine="547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Arial Unicode MS" w:hAnsi="Times New Roman" w:cs="Times New Roman"/>
          <w:sz w:val="26"/>
          <w:szCs w:val="26"/>
          <w:lang w:eastAsia="ru-RU"/>
        </w:rPr>
        <w:t>Согласно ч. 1 ст. 161 ЖК РФ управление многоквартирным домом должно обеспечивать благоприятные и безопасные условия проживания граждан и надлежащее содержание общего имущества в</w:t>
      </w:r>
      <w:r w:rsidRPr="00B8352C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многоквартирном доме.</w:t>
      </w:r>
    </w:p>
    <w:p w:rsidR="00FE3B18" w:rsidRPr="00B8352C" w:rsidP="00FE3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следует из материалов дела, АО «УК № 1» имеет лицензию № 24 от 09.04.2015 на осуществление предпринимательской деятельности по управлению МКД (выдана на основании решения лицензионной комиссии Ханты-Мансийского автономного округа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Югры от 06 апреля 2015 года № 6, приказа Жилстройнадзора Югры от 09 апреля 2015 года № 2-л). </w:t>
      </w:r>
    </w:p>
    <w:p w:rsidR="00FE3B18" w:rsidRPr="00B8352C" w:rsidP="00FE3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данной лицензии общество осуществляет управление многоквартирным домом № 34 по ул. Ленина в г. Нижневартовске.</w:t>
      </w:r>
    </w:p>
    <w:p w:rsidR="00C50347" w:rsidRPr="00B8352C" w:rsidP="00FE3B18">
      <w:pPr>
        <w:pStyle w:val="BodyText"/>
        <w:shd w:val="clear" w:color="auto" w:fill="auto"/>
        <w:spacing w:after="0" w:line="274" w:lineRule="exact"/>
        <w:ind w:left="20" w:right="20" w:firstLine="547"/>
        <w:jc w:val="both"/>
        <w:rPr>
          <w:sz w:val="26"/>
          <w:szCs w:val="26"/>
        </w:rPr>
      </w:pPr>
      <w:r w:rsidRPr="00B8352C">
        <w:rPr>
          <w:sz w:val="26"/>
          <w:szCs w:val="26"/>
        </w:rPr>
        <w:t xml:space="preserve">Юридические лица обязаны </w:t>
      </w:r>
      <w:r w:rsidRPr="00B8352C">
        <w:rPr>
          <w:sz w:val="26"/>
          <w:szCs w:val="26"/>
        </w:rPr>
        <w:t>неукоснительно исполнять возложенные на них законом обязанности, связ</w:t>
      </w:r>
      <w:r w:rsidRPr="00B8352C" w:rsidR="00FE3B18">
        <w:rPr>
          <w:sz w:val="26"/>
          <w:szCs w:val="26"/>
        </w:rPr>
        <w:t>анные со сферой их деятельности</w:t>
      </w:r>
      <w:r w:rsidRPr="00B8352C">
        <w:rPr>
          <w:sz w:val="26"/>
          <w:szCs w:val="26"/>
        </w:rPr>
        <w:t>, выполнять адресованные им законные предписания органов государственного контроля и надзора.</w:t>
      </w:r>
    </w:p>
    <w:p w:rsidR="00C50347" w:rsidRPr="00B8352C" w:rsidP="00FE3B18">
      <w:pPr>
        <w:pStyle w:val="BodyText"/>
        <w:shd w:val="clear" w:color="auto" w:fill="auto"/>
        <w:spacing w:after="0" w:line="274" w:lineRule="exact"/>
        <w:ind w:left="20" w:right="20" w:firstLine="547"/>
        <w:jc w:val="both"/>
        <w:rPr>
          <w:sz w:val="26"/>
          <w:szCs w:val="26"/>
        </w:rPr>
      </w:pPr>
      <w:r w:rsidRPr="00B8352C">
        <w:rPr>
          <w:sz w:val="26"/>
          <w:szCs w:val="26"/>
        </w:rPr>
        <w:t xml:space="preserve">Пунктом 1 части 2 статьи 90 Федерального закона от 31.07.2020 </w:t>
      </w:r>
      <w:r w:rsidRPr="00B8352C">
        <w:rPr>
          <w:sz w:val="26"/>
          <w:szCs w:val="26"/>
        </w:rPr>
        <w:t>N 248-ФЗ «О государственном контроле (надзоре) и муниципальном контроле в Российской Федерации» предусмотрено, что в случае выявления при проведении контрольного (надзорного) мероприятия нарушений обязательных требований контролируемым лицом контрольный (н</w:t>
      </w:r>
      <w:r w:rsidRPr="00B8352C">
        <w:rPr>
          <w:sz w:val="26"/>
          <w:szCs w:val="26"/>
        </w:rPr>
        <w:t>адзорный) орган в пределах полномочий, предусмотренных законодательством Российской Федерации, обязан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</w:t>
      </w:r>
      <w:r w:rsidRPr="00B8352C">
        <w:rPr>
          <w:sz w:val="26"/>
          <w:szCs w:val="26"/>
        </w:rPr>
        <w:t>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757F0F" w:rsidRPr="00B8352C" w:rsidP="00757F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пункту 3 «Положения о лицензировании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предпринимательской деятельности по управлению МКД» в соответствии с Постановлением Правительства РФ №1110 от 28.10.2014 г., под лицензионными требованиями понимают  соблюдение предписаний, указанных в ч.2 ст.162 ЖК РФ, согласно которым УК при управлении 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МКД берет на себя обязательства и несет ответственность перед жильцами этого дома за:</w:t>
      </w:r>
      <w:r w:rsidRPr="00B8352C" w:rsidR="005702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услуг и/или выполнение работ, которые гарантируют надлежащее содержание общего имущества в МКД, обеспечение соответствия качества оказываемых услуг и/или в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ыполняемых работ надлежащему уровню содержания общего имущества в МКД, а также требованиям технических регламентов и установленных Правительством РФ правил его содержания, гарантированное соответствие качества предоставляемых коммунальных услуг требованиям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правил предоставления, приостановки и ограничения предоставления КУ жильцам МКД, установленных Правительством РФ, исполнение обязанностей по договору управления МКД, предусмотренных ч.2.ст.162 ЖК РФ, в которой говорится, что на основе этого документа упра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вляющая компания по заданию жильцов, органов 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управления ТСЖ, жилищного кооператива или иного специализированного потребительского кооператива в течение оговоренного срока за плату обязуется: выполнять работы и/или предоставлять услуги по управлению МКД, ок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азывать услуги и выполнять работы по надлежащему содержанию и ремонту общего имущества в МКД, предоставлять коммунальные услуги жильцам МКД, осуществлять иную согласованную с собственниками помещений МКД деятельность для улучшения управления многоквартирны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домом.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5" w:history="1">
        <w:r w:rsidRPr="00B835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</w:t>
        </w:r>
      </w:hyperlink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РФ от 03 апреля 2013 года N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установлен минимальный Перечень услуг и раб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от, необходимых для обеспечения надлежащего содержания общего имущества в многоквартирном доме.</w:t>
      </w:r>
    </w:p>
    <w:p w:rsidR="00C50347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18 августа 2025</w:t>
      </w:r>
      <w:r w:rsidRPr="00B8352C" w:rsidR="00757F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Службой жилищного и строительного надзора ХМАО – Югры АО «Управляющая компания № 1» было вынесено предписание № 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27.08-Пр-КНО-409 </w:t>
      </w:r>
      <w:r w:rsidRPr="00B8352C" w:rsidR="00757F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устранении выявленных нарушений, в котором АО «Управляющая компания № 1» предписывалось в срок – не позднее 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ноября </w:t>
      </w:r>
      <w:r w:rsidRPr="00B8352C" w:rsidR="00757F0F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года</w:t>
      </w:r>
      <w:r w:rsidRPr="00B8352C" w:rsidR="005702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устранить выявленные нарушения.</w:t>
      </w:r>
    </w:p>
    <w:p w:rsidR="006F5912" w:rsidRPr="00B8352C" w:rsidP="006F5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52C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Pr="00B8352C" w:rsidR="0057023F">
        <w:rPr>
          <w:rFonts w:ascii="Times New Roman" w:hAnsi="Times New Roman" w:cs="Times New Roman"/>
          <w:sz w:val="26"/>
          <w:szCs w:val="26"/>
        </w:rPr>
        <w:t>внепланового инспекционного визита (по согласованию с прокуратурой ХМАО-Югры), проведенного 23 декабря 2025 в 10 часов 30 минут, в отношении юридического лица - АО «Управляющая компания№1»,  на основании решения № 27.08-Пр-КНО-744 от 11.12.2025 в связи с истечением срока исполнения контролируемым лицом решения, принятого в соответствии с пунктом 1 части 2 статьи 90 Федерального закона от 31.07.2020 №248-ФЗ по предписанию об устранении нарушений обязательных требований Службы жилищного и строительного надзора Ханты - Мансийского автономного округа-Югры от 18.08.2025 № 27.08-Пр</w:t>
      </w:r>
      <w:r w:rsidRPr="00B8352C" w:rsidR="0057023F">
        <w:rPr>
          <w:rStyle w:val="15pt"/>
          <w:sz w:val="26"/>
          <w:szCs w:val="26"/>
        </w:rPr>
        <w:t>-</w:t>
      </w:r>
      <w:r w:rsidRPr="00B8352C">
        <w:rPr>
          <w:rStyle w:val="15pt"/>
          <w:sz w:val="26"/>
          <w:szCs w:val="26"/>
        </w:rPr>
        <w:t>КНО</w:t>
      </w:r>
      <w:r w:rsidRPr="00B8352C" w:rsidR="0057023F">
        <w:rPr>
          <w:rFonts w:ascii="Times New Roman" w:hAnsi="Times New Roman" w:cs="Times New Roman"/>
          <w:sz w:val="26"/>
          <w:szCs w:val="26"/>
        </w:rPr>
        <w:t xml:space="preserve">-409, касательно объекта по адресу: ХМАО-Югра, г. Нижневартовск, ул. Ленина, МКД №34 </w:t>
      </w:r>
      <w:r w:rsidRPr="00B8352C" w:rsidR="0057023F">
        <w:rPr>
          <w:rStyle w:val="a0"/>
          <w:b w:val="0"/>
          <w:sz w:val="26"/>
          <w:szCs w:val="26"/>
        </w:rPr>
        <w:t>выявлено</w:t>
      </w:r>
      <w:r w:rsidRPr="00B8352C" w:rsidR="0057023F">
        <w:rPr>
          <w:rFonts w:ascii="Times New Roman" w:hAnsi="Times New Roman" w:cs="Times New Roman"/>
          <w:sz w:val="26"/>
          <w:szCs w:val="26"/>
        </w:rPr>
        <w:t xml:space="preserve"> нарушение, выразившееся в не выполнении предписания от 18.08.2025 № 27.08-Пр</w:t>
      </w:r>
      <w:r w:rsidRPr="00B8352C" w:rsidR="0057023F">
        <w:rPr>
          <w:rStyle w:val="15pt"/>
          <w:sz w:val="26"/>
          <w:szCs w:val="26"/>
        </w:rPr>
        <w:t>-</w:t>
      </w:r>
      <w:r w:rsidRPr="00B8352C">
        <w:rPr>
          <w:rStyle w:val="15pt"/>
          <w:sz w:val="26"/>
          <w:szCs w:val="26"/>
        </w:rPr>
        <w:t>КНО</w:t>
      </w:r>
      <w:r w:rsidRPr="00B8352C" w:rsidR="0057023F">
        <w:rPr>
          <w:rFonts w:ascii="Times New Roman" w:hAnsi="Times New Roman" w:cs="Times New Roman"/>
          <w:sz w:val="26"/>
          <w:szCs w:val="26"/>
        </w:rPr>
        <w:t>-409 в установленный срок до 10.11.2025, а именно:</w:t>
      </w:r>
      <w:r w:rsidRPr="00B8352C">
        <w:rPr>
          <w:rFonts w:ascii="Times New Roman" w:hAnsi="Times New Roman" w:cs="Times New Roman"/>
          <w:sz w:val="26"/>
          <w:szCs w:val="26"/>
        </w:rPr>
        <w:t xml:space="preserve"> АО «УК №1» в многоквартирном доме по адресу: г.Ниж</w:t>
      </w:r>
      <w:r w:rsidRPr="00B8352C">
        <w:rPr>
          <w:rFonts w:ascii="Times New Roman" w:hAnsi="Times New Roman" w:cs="Times New Roman"/>
          <w:sz w:val="26"/>
          <w:szCs w:val="26"/>
        </w:rPr>
        <w:t>невартовск, ул. Ленина, дом 34 не устранены повреждения участков стеновых панелей с обнажённой арматурой;  не выполнены работы по оштукатуриванию участков цементно-песчаным раствором; не устранены повреждения герметизации межпанельных стыков ( на стенах от</w:t>
      </w:r>
      <w:r w:rsidRPr="00B8352C">
        <w:rPr>
          <w:rFonts w:ascii="Times New Roman" w:hAnsi="Times New Roman" w:cs="Times New Roman"/>
          <w:sz w:val="26"/>
          <w:szCs w:val="26"/>
        </w:rPr>
        <w:t xml:space="preserve"> цокольной части до чердака по периметру МКД). </w:t>
      </w:r>
    </w:p>
    <w:p w:rsidR="00B8352C" w:rsidRPr="00B8352C" w:rsidP="00B8352C">
      <w:pPr>
        <w:pStyle w:val="BodyText"/>
        <w:shd w:val="clear" w:color="auto" w:fill="auto"/>
        <w:ind w:right="60" w:firstLine="380"/>
        <w:jc w:val="both"/>
        <w:rPr>
          <w:sz w:val="26"/>
          <w:szCs w:val="26"/>
        </w:rPr>
      </w:pPr>
      <w:r w:rsidRPr="00B8352C">
        <w:rPr>
          <w:sz w:val="26"/>
          <w:szCs w:val="26"/>
        </w:rPr>
        <w:t>Бездействие АО «УК №1» влечет нарушения статьи 36 Федерального от 30.12.2009 № 384-ФЗ «Технический регламент о безопасности зданий и сооружений»,  п. 10 Правил содержания общего имущества в многоквартирном  д</w:t>
      </w:r>
      <w:r w:rsidRPr="00B8352C">
        <w:rPr>
          <w:sz w:val="26"/>
          <w:szCs w:val="26"/>
        </w:rPr>
        <w:t>оме, утвержденных Постановлением Правительства РФ от 13.08.2006 №491 «Об утверждении Правил содержания общего</w:t>
      </w:r>
      <w:r w:rsidRPr="00B8352C">
        <w:rPr>
          <w:rStyle w:val="18pt"/>
          <w:sz w:val="26"/>
          <w:szCs w:val="26"/>
        </w:rPr>
        <w:t xml:space="preserve"> имущества в многоквартирном доме», пунктов 9.13 Минимального перечня услуг и работ, необходимых для обесечения надлежащего</w:t>
      </w:r>
      <w:r w:rsidRPr="00B8352C">
        <w:rPr>
          <w:rFonts w:eastAsia="Times New Roman"/>
          <w:sz w:val="26"/>
          <w:szCs w:val="26"/>
          <w:lang w:eastAsia="ru-RU"/>
        </w:rPr>
        <w:t xml:space="preserve"> содержания имущества в многоквартирном доме, и порядок их оказания и выполнения, утвержденного постановлением Правительства Российской Федерации от 3.04.2013 № 290; пунктов 4.2.3.2, </w:t>
      </w:r>
      <w:r w:rsidRPr="00B8352C">
        <w:rPr>
          <w:sz w:val="26"/>
          <w:szCs w:val="26"/>
        </w:rPr>
        <w:t>п.4.2.3.13, п. 4.2.1,7, п. 4.2.3.1 , п. 4.2.1.8, п. 4.2.3.8 Правил и норм</w:t>
      </w:r>
      <w:r w:rsidRPr="00B8352C">
        <w:rPr>
          <w:sz w:val="26"/>
          <w:szCs w:val="26"/>
        </w:rPr>
        <w:t xml:space="preserve">  технической эксплуатации жилищного фонда, утв. Постановлением Госстроя РФ от 27.09.2003 №170 « Об утверждении Правил и норм технической эксплуатации жилищного фонда».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Из материалов дела следует, что АО «Управляющая компания № 1» не исполнены в установлен</w:t>
      </w:r>
      <w:r w:rsidRP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ный предписания </w:t>
      </w:r>
      <w:r w:rsidRPr="00B8352C" w:rsid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27.08-Пр-КНО-409 государственного жилищного инспектора Нижневартовского отдела инспектирования Службы жилищного и строительного надзора ХМАО – Югры от 18.08.2025, </w:t>
      </w:r>
      <w:r w:rsidRP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об устранений выявленных нарушений.</w:t>
      </w:r>
    </w:p>
    <w:p w:rsid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 судебном заседании доказательств, опро</w:t>
      </w:r>
      <w:r w:rsidRP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вергающих обстоятельства, указанные в протоколе об АП представителем Общества представлено не было.</w:t>
      </w:r>
    </w:p>
    <w:p w:rsidR="00757F0F" w:rsidRPr="00B8352C" w:rsidP="0075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ст. </w:t>
      </w:r>
      <w:hyperlink r:id="rId6" w:tgtFrame="_blank" w:tooltip="КОАП &gt;  Раздел I. Общие положения &gt; Глава 2. Административное правонарушение и административная ответственность &gt; Статья 2.1. Административное правонарушение" w:history="1">
        <w:r w:rsidRPr="00B8352C">
          <w:rPr>
            <w:rFonts w:ascii="Times New Roman" w:eastAsia="Times New Roman" w:hAnsi="Times New Roman" w:cs="Times New Roman"/>
            <w:color w:val="3C5F87"/>
            <w:sz w:val="26"/>
            <w:szCs w:val="26"/>
            <w:u w:val="single"/>
            <w:bdr w:val="none" w:sz="0" w:space="0" w:color="auto" w:frame="1"/>
            <w:lang w:eastAsia="ru-RU"/>
          </w:rPr>
          <w:t>2.1 КоАП</w:t>
        </w:r>
      </w:hyperlink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РФ административным правонарушением признается противоправное, виновное действие (бездействие) физического или юридического лица, за которое указанным Кодексом или законами субъектов Российской Федерации об административных правонарушениях установлена адм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инистративная ответственность. </w:t>
      </w:r>
    </w:p>
    <w:p w:rsidR="00757F0F" w:rsidRPr="00B8352C" w:rsidP="0075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предусмотрена административная отв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етственность, но данным лицом не были приняты все зависящие от него меры по их соблюдению.</w:t>
      </w:r>
    </w:p>
    <w:p w:rsidR="00757F0F" w:rsidRPr="00B8352C" w:rsidP="0075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ст. </w:t>
      </w:r>
      <w:hyperlink r:id="rId7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B8352C">
          <w:rPr>
            <w:rFonts w:ascii="Times New Roman" w:eastAsia="Times New Roman" w:hAnsi="Times New Roman" w:cs="Times New Roman"/>
            <w:color w:val="3C5F87"/>
            <w:sz w:val="26"/>
            <w:szCs w:val="26"/>
            <w:u w:val="single"/>
            <w:bdr w:val="none" w:sz="0" w:space="0" w:color="auto" w:frame="1"/>
            <w:lang w:eastAsia="ru-RU"/>
          </w:rPr>
          <w:t>26.2 КоАП</w:t>
        </w:r>
      </w:hyperlink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РФ доказательствами по делу об административном правонарушении являются любые фактические данные, на основании которых с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авонарушении, в том числе результатов проверки, проведенной в ходе осуществления государственного контроля (надзора) и муниципального контроля, если указанные доказательства получены с нарушением закона.</w:t>
      </w:r>
    </w:p>
    <w:p w:rsidR="00757F0F" w:rsidRPr="00B8352C" w:rsidP="0075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силу ч. 3 ст. </w:t>
      </w:r>
      <w:hyperlink r:id="rId8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B8352C">
          <w:rPr>
            <w:rFonts w:ascii="Times New Roman" w:eastAsia="Times New Roman" w:hAnsi="Times New Roman" w:cs="Times New Roman"/>
            <w:color w:val="3C5F87"/>
            <w:sz w:val="26"/>
            <w:szCs w:val="26"/>
            <w:u w:val="single"/>
            <w:bdr w:val="none" w:sz="0" w:space="0" w:color="auto" w:frame="1"/>
            <w:lang w:eastAsia="ru-RU"/>
          </w:rPr>
          <w:t>1.5</w:t>
        </w:r>
      </w:hyperlink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КоАП РФ ли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 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ч. 1 ст. 2.2. КоАП РФ (об умышленной форме вины) применяются с учетом правил ст. 2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 КоАП РФ о том, что юридическое лицо признается виновным, если будет установлено, что оно не приняло все меры для соблюдения норм </w:t>
      </w:r>
      <w:hyperlink r:id="rId9" w:history="1">
        <w:r w:rsidRPr="00B835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КоАП</w:t>
        </w:r>
      </w:hyperlink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РФ, хотя имело такую возможность.</w:t>
      </w:r>
    </w:p>
    <w:p w:rsidR="00757F0F" w:rsidRPr="00B8352C" w:rsidP="0075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Исследовав доказательства и оценивая их в совок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упности, мировой судья приходит к выводу о том, что они соответствуют требованиям закона при их получении и процессуальном закреплении, существенных недостатков не содержат и </w:t>
      </w:r>
      <w:r w:rsidRPr="00B835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подтверждают факт того, что АО «Управляющая компания № 1», </w:t>
      </w:r>
      <w:r w:rsidRP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получив </w:t>
      </w:r>
      <w:r w:rsidRPr="00B8352C" w:rsidR="000D7D4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18 августа</w:t>
      </w:r>
      <w:r w:rsidRP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2025 года 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предписание государственного жилищного инспектора Нижневартовского отдела инспектирования Службы жилищного и строительного надзора ХМАО – Югры № </w:t>
      </w:r>
      <w:r w:rsidRPr="00B8352C" w:rsidR="000D7D46">
        <w:rPr>
          <w:rFonts w:ascii="Times New Roman" w:eastAsia="Times New Roman" w:hAnsi="Times New Roman" w:cs="Times New Roman"/>
          <w:sz w:val="26"/>
          <w:szCs w:val="26"/>
          <w:lang w:eastAsia="ru-RU"/>
        </w:rPr>
        <w:t>27.08-Пр-КНО-409 от 18.08.2025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установленный срок – </w:t>
      </w:r>
      <w:r w:rsidRPr="00B8352C" w:rsidR="000D7D46">
        <w:rPr>
          <w:rFonts w:ascii="Times New Roman" w:eastAsia="Times New Roman" w:hAnsi="Times New Roman" w:cs="Times New Roman"/>
          <w:sz w:val="26"/>
          <w:szCs w:val="26"/>
          <w:lang w:eastAsia="ru-RU"/>
        </w:rPr>
        <w:t>10 ноября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года</w:t>
      </w:r>
      <w:r w:rsidRPr="00B8352C" w:rsid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 по его исполнению не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приняло. Срок для выполнения мероприятий по устранению выявленных нарушений, установленный должностным лицом административного органа, мировой судья находит разумным и достаточным. </w:t>
      </w:r>
    </w:p>
    <w:p w:rsidR="00757F0F" w:rsidRPr="00B8352C" w:rsidP="0075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Как следует из представленных доказательств, предписание об устранении на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рушения законодательства выдано уполномоченным лицом - должностным лицом органа, осуществляющего региональный государственный жилищный надзор, в том числе лицензионный контроль в сфере осуществления предпринимательской деятельности по управлению многокварт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ирными домами, требования должностного </w:t>
      </w:r>
      <w:r w:rsidRPr="00B835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лица направлены на устранение нарушений лицензионного законодательства, в связи с чем, мировой судья считает их законными. Сведений о незаконности выданного предписания в распоряжении мирового судьи не имеется.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 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бездействием АО «Управляющая компания №1» совершило правонарушение, предусмотренное ч. 24 ст. 19.5 Кодекса РФ об АП – невыполнение в установленный срок законного предписания органа, осуществляющего региональный государственный жилищный надзор, в том числе 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лицензионный контроль в сфере осуществления предпринимательской деятельности по управлению многоквартирными домами, об устранении нарушений лицензионных требований.</w:t>
      </w:r>
      <w:r w:rsidRPr="00B8352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</w:p>
    <w:p w:rsidR="00757F0F" w:rsidRPr="00B8352C" w:rsidP="00757F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юридическому лицу учитываются характер совершен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им административного правонарушения, имущественное и финансовое положение юридического лица, обстоятельства, смягчающие и отягчающие административную ответственность (часть 3 ст. 4.1 Кодекса Российской Федерации об административных правонарушениях). </w:t>
      </w:r>
    </w:p>
    <w:p w:rsidR="00757F0F" w:rsidRPr="00B8352C" w:rsidP="00757F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административную ответственность обстоятельств мировой судья не усматривает. </w:t>
      </w:r>
    </w:p>
    <w:p w:rsidR="00757F0F" w:rsidRPr="00B8352C" w:rsidP="00757F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Отягчающих административную ответственность обстоятельств мировой судья не усматривает. </w:t>
      </w:r>
    </w:p>
    <w:p w:rsidR="00757F0F" w:rsidRPr="00B8352C" w:rsidP="00757F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ч. 3.2 ст. 4.1 Кодекса Российской Федерации об административн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правонарушениях,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рублей.</w:t>
      </w:r>
    </w:p>
    <w:p w:rsidR="00757F0F" w:rsidRPr="00B8352C" w:rsidP="00757F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Санкция ч. 24 ст. 19.5 КоАП РФ, предусматривает наказание для юридических лиц в виде штрафа от двухсот тысяч до трехсот тысяч рублей.</w:t>
      </w:r>
    </w:p>
    <w:p w:rsidR="00757F0F" w:rsidRPr="00B8352C" w:rsidP="00757F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Принимая во внимание характер и отсутствие негативных последствий совершенного административного правонарушения, с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тепень вины учреждения, а также в целях обеспечения баланса конституционно значимых ценностей и в интересах субъектов права, учитывая, что назначение в данном случае наказание в виде штрафа в вышеуказанном размере не обеспечит достижение целей администрати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вного наказания, предусмотренных частью 1 статьи 3.1 Кодекса Российской Федерации об административных правонарушениях, и повлечет избыточное ограничение прав юридического лица, мировой судья полагает возможным назначить наказание в виде административного ш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трафа ниже низшего предела, установленного санкцией </w:t>
      </w:r>
      <w:r w:rsidRP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статьи </w:t>
      </w:r>
      <w:r w:rsidRPr="00B8352C" w:rsidR="000D7D4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19.5 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размере 100 000 рублей.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29.10, 32.2 Кодекса РФ об АП, мировой судья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7F0F" w:rsidRPr="00B8352C" w:rsidP="00757F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757F0F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Акционерное общ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ество «Управляющая компания № 1</w:t>
      </w:r>
      <w:r w:rsidRPr="00B835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виновным в совершении правонарушения, предусмотренного ч. 24 ст. 19.5 КоАП РФ, и подвергнуть административному наказанию в виде административного штрафа в размере 100 000 (сто тысяч) рублей.</w:t>
      </w:r>
    </w:p>
    <w:p w:rsidR="009F3A49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7C90" w:rsidRPr="009F3A49" w:rsidP="009F3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F3A4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Штраф подлежит уплате: </w:t>
      </w:r>
      <w:r w:rsidRPr="009F3A49">
        <w:rPr>
          <w:rFonts w:ascii="Times New Roman" w:hAnsi="Times New Roman" w:cs="Times New Roman"/>
          <w:sz w:val="26"/>
          <w:szCs w:val="26"/>
        </w:rPr>
        <w:t>получатель штрафа: УФК по ХМАО-Югре (Департамент административного обеспечения ХМАО-Югры л/с 04872D08080), Р/счет 03100643000000018700 в ОКЦ № 8 УГУ Банка России//УФК по ХМАО-Югре г. Ханты-Мансийск, ЕКС 40102810245370000007, КПП 8601</w:t>
      </w:r>
      <w:r w:rsidRPr="009F3A49">
        <w:rPr>
          <w:rFonts w:ascii="Times New Roman" w:hAnsi="Times New Roman" w:cs="Times New Roman"/>
          <w:sz w:val="26"/>
          <w:szCs w:val="26"/>
        </w:rPr>
        <w:t>01001; БИК 007162163; ИНН 8601073664, ОКТМО 71875000; КБК 72011601193010005140, УИН: 0412365400495001142619185.</w:t>
      </w:r>
    </w:p>
    <w:p w:rsidR="00757F0F" w:rsidRPr="00B8352C" w:rsidP="00757F0F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истечения срока отсрочки или срока рассрочки, предусмотренных ст. 31.5 Кодекса РФ об АП. 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Квитанцию об оплате штрафа необходимо представить мировому судье судебного участка №9 Нижневартовского судебного района города окружного значения Нижневартовска Хан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ты - Мансийского автономного округа - Югры по адресу: г. Нижневартовск, ул. Нефтяников, д. 6, каб. 100.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</w:t>
      </w:r>
      <w:r w:rsidRPr="00B8352C">
        <w:rPr>
          <w:rFonts w:ascii="Times New Roman" w:eastAsia="Times New Roman" w:hAnsi="Times New Roman" w:cs="Times New Roman"/>
          <w:sz w:val="26"/>
          <w:szCs w:val="26"/>
          <w:lang w:eastAsia="ru-RU"/>
        </w:rPr>
        <w:t>ие может быть обжаловано в Нижневартовский городской суд ХМАО-ЮГРЫ в течение десяти дней со дня вручения или получения копии постановления через мирового судью судебного участка № 9.</w:t>
      </w:r>
    </w:p>
    <w:p w:rsidR="00757F0F" w:rsidRPr="00B8352C" w:rsidP="00757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7F0F" w:rsidRPr="00B8352C" w:rsidP="00757F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7F0F" w:rsidRPr="00B8352C" w:rsidP="007F0D8E">
      <w:pPr>
        <w:spacing w:after="0" w:line="240" w:lineRule="auto"/>
        <w:ind w:left="-284" w:right="-1" w:firstLine="710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Мировой судья                                   </w:t>
      </w:r>
      <w:r w:rsidRP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  <w:t xml:space="preserve">     </w:t>
      </w:r>
      <w:r w:rsidRPr="00B8352C" w:rsidR="0068584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B8352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Е.А. Вакар</w:t>
      </w:r>
    </w:p>
    <w:p w:rsidR="00757F0F" w:rsidRPr="00B8352C" w:rsidP="00757F0F">
      <w:pPr>
        <w:spacing w:after="0" w:line="240" w:lineRule="auto"/>
        <w:ind w:left="-284" w:right="-42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:rsidR="00757F0F" w:rsidRPr="00B8352C" w:rsidP="00757F0F">
      <w:pPr>
        <w:spacing w:after="0" w:line="240" w:lineRule="auto"/>
        <w:ind w:left="-284" w:right="-42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:rsidR="00757F0F" w:rsidRPr="00B8352C" w:rsidP="00757F0F">
      <w:pPr>
        <w:spacing w:after="0" w:line="240" w:lineRule="auto"/>
        <w:ind w:left="-284" w:right="-42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:rsidR="001F3C0B" w:rsidRPr="00B8352C">
      <w:pPr>
        <w:rPr>
          <w:rFonts w:ascii="Times New Roman" w:hAnsi="Times New Roman" w:cs="Times New Roman"/>
          <w:sz w:val="26"/>
          <w:szCs w:val="26"/>
        </w:rPr>
      </w:pPr>
    </w:p>
    <w:sectPr w:rsidSect="00B8352C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7E"/>
    <w:rsid w:val="000D7D46"/>
    <w:rsid w:val="001E60FC"/>
    <w:rsid w:val="001F3C0B"/>
    <w:rsid w:val="003A0EC9"/>
    <w:rsid w:val="0057023F"/>
    <w:rsid w:val="005E7C90"/>
    <w:rsid w:val="00685844"/>
    <w:rsid w:val="006F5912"/>
    <w:rsid w:val="00757F0F"/>
    <w:rsid w:val="007F0D8E"/>
    <w:rsid w:val="008137DC"/>
    <w:rsid w:val="008152CF"/>
    <w:rsid w:val="008D6B4D"/>
    <w:rsid w:val="00925747"/>
    <w:rsid w:val="009B4798"/>
    <w:rsid w:val="009F3A49"/>
    <w:rsid w:val="00B1606F"/>
    <w:rsid w:val="00B8352C"/>
    <w:rsid w:val="00C50347"/>
    <w:rsid w:val="00D4203F"/>
    <w:rsid w:val="00DF417E"/>
    <w:rsid w:val="00E47EF3"/>
    <w:rsid w:val="00EA40C2"/>
    <w:rsid w:val="00F6233D"/>
    <w:rsid w:val="00F813A7"/>
    <w:rsid w:val="00FE3B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013092-5EFD-4EBF-A82A-D14D512C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текст Знак1"/>
    <w:basedOn w:val="DefaultParagraphFont"/>
    <w:link w:val="BodyText"/>
    <w:uiPriority w:val="99"/>
    <w:rsid w:val="00C50347"/>
    <w:rPr>
      <w:rFonts w:ascii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C50347"/>
    <w:pPr>
      <w:shd w:val="clear" w:color="auto" w:fill="FFFFFF"/>
      <w:spacing w:after="60" w:line="240" w:lineRule="atLeast"/>
    </w:pPr>
    <w:rPr>
      <w:rFonts w:ascii="Times New Roman" w:hAnsi="Times New Roman" w:cs="Times New Roman"/>
    </w:rPr>
  </w:style>
  <w:style w:type="character" w:customStyle="1" w:styleId="a">
    <w:name w:val="Основной текст Знак"/>
    <w:basedOn w:val="DefaultParagraphFont"/>
    <w:uiPriority w:val="99"/>
    <w:semiHidden/>
    <w:rsid w:val="00C50347"/>
  </w:style>
  <w:style w:type="character" w:styleId="Hyperlink">
    <w:name w:val="Hyperlink"/>
    <w:basedOn w:val="DefaultParagraphFont"/>
    <w:uiPriority w:val="99"/>
    <w:semiHidden/>
    <w:unhideWhenUsed/>
    <w:rsid w:val="00EA40C2"/>
    <w:rPr>
      <w:color w:val="0000FF"/>
      <w:u w:val="single"/>
    </w:rPr>
  </w:style>
  <w:style w:type="character" w:customStyle="1" w:styleId="15pt">
    <w:name w:val="Основной текст + 15 pt"/>
    <w:basedOn w:val="1"/>
    <w:uiPriority w:val="99"/>
    <w:rsid w:val="0057023F"/>
    <w:rPr>
      <w:rFonts w:ascii="Times New Roman" w:hAnsi="Times New Roman" w:cs="Times New Roman"/>
      <w:spacing w:val="0"/>
      <w:sz w:val="30"/>
      <w:szCs w:val="30"/>
      <w:shd w:val="clear" w:color="auto" w:fill="FFFFFF"/>
    </w:rPr>
  </w:style>
  <w:style w:type="character" w:customStyle="1" w:styleId="a0">
    <w:name w:val="Основной текст + Полужирный"/>
    <w:basedOn w:val="1"/>
    <w:uiPriority w:val="99"/>
    <w:rsid w:val="0057023F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8pt">
    <w:name w:val="Основной текст + 18 pt"/>
    <w:aliases w:val="Масштаб 80%"/>
    <w:basedOn w:val="1"/>
    <w:uiPriority w:val="99"/>
    <w:rsid w:val="006F5912"/>
    <w:rPr>
      <w:rFonts w:ascii="Times New Roman" w:hAnsi="Times New Roman" w:cs="Times New Roman"/>
      <w:spacing w:val="0"/>
      <w:w w:val="80"/>
      <w:sz w:val="36"/>
      <w:szCs w:val="36"/>
      <w:shd w:val="clear" w:color="auto" w:fill="FFFFFF"/>
    </w:rPr>
  </w:style>
  <w:style w:type="character" w:customStyle="1" w:styleId="18pt1">
    <w:name w:val="Основной текст + 18 pt1"/>
    <w:aliases w:val="Масштаб 80%1"/>
    <w:basedOn w:val="1"/>
    <w:uiPriority w:val="99"/>
    <w:rsid w:val="006F5912"/>
    <w:rPr>
      <w:rFonts w:ascii="Times New Roman" w:hAnsi="Times New Roman" w:cs="Times New Roman"/>
      <w:spacing w:val="0"/>
      <w:w w:val="80"/>
      <w:sz w:val="36"/>
      <w:szCs w:val="36"/>
      <w:u w:val="single"/>
      <w:shd w:val="clear" w:color="auto" w:fill="FFFFFF"/>
    </w:rPr>
  </w:style>
  <w:style w:type="paragraph" w:styleId="NoSpacing">
    <w:name w:val="No Spacing"/>
    <w:uiPriority w:val="1"/>
    <w:qFormat/>
    <w:rsid w:val="003A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E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E7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18138/c9540220757eaa24167e7288784ad40b4c8de5db/" TargetMode="External" /><Relationship Id="rId5" Type="http://schemas.openxmlformats.org/officeDocument/2006/relationships/hyperlink" Target="garantf1://70254682.0/" TargetMode="External" /><Relationship Id="rId6" Type="http://schemas.openxmlformats.org/officeDocument/2006/relationships/hyperlink" Target="https://sudact.ru/law/koap/razdel-i/glava-2/statia-2.1/" TargetMode="External" /><Relationship Id="rId7" Type="http://schemas.openxmlformats.org/officeDocument/2006/relationships/hyperlink" Target="https://sudact.ru/law/koap/razdel-iv/glava-26/statia-26.2/" TargetMode="External" /><Relationship Id="rId8" Type="http://schemas.openxmlformats.org/officeDocument/2006/relationships/hyperlink" Target="https://sudact.ru/law/koap/razdel-i/glava-1/statia-1.5/" TargetMode="External" /><Relationship Id="rId9" Type="http://schemas.openxmlformats.org/officeDocument/2006/relationships/hyperlink" Target="garantF1://12025267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